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87BD" w14:textId="246DAFAE" w:rsidR="00747A17" w:rsidRDefault="00747A17" w:rsidP="00747A17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1F35">
        <w:rPr>
          <w:rFonts w:ascii="Times New Roman" w:hAnsi="Times New Roman"/>
          <w:b/>
          <w:sz w:val="24"/>
          <w:szCs w:val="24"/>
        </w:rPr>
        <w:t>Przedmiotowy system oceni</w:t>
      </w:r>
      <w:r>
        <w:rPr>
          <w:rFonts w:ascii="Times New Roman" w:hAnsi="Times New Roman"/>
          <w:b/>
          <w:sz w:val="24"/>
          <w:szCs w:val="24"/>
        </w:rPr>
        <w:t xml:space="preserve">ania z </w:t>
      </w:r>
      <w:r w:rsidR="00987A8C">
        <w:rPr>
          <w:rFonts w:ascii="Times New Roman" w:hAnsi="Times New Roman"/>
          <w:b/>
          <w:sz w:val="24"/>
          <w:szCs w:val="24"/>
        </w:rPr>
        <w:t>matematyki</w:t>
      </w:r>
    </w:p>
    <w:p w14:paraId="4BDA0CB7" w14:textId="77777777" w:rsidR="00747A17" w:rsidRDefault="00747A17" w:rsidP="00747A17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Liceum Ogólnokształcącym w Puńsku</w:t>
      </w:r>
    </w:p>
    <w:p w14:paraId="0726A505" w14:textId="77777777" w:rsidR="00747A17" w:rsidRDefault="00747A17" w:rsidP="00747A17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Jurata Pikis</w:t>
      </w:r>
    </w:p>
    <w:p w14:paraId="709570CD" w14:textId="0A0CC6C3" w:rsidR="00747A17" w:rsidRPr="00FD1F35" w:rsidRDefault="00747A17" w:rsidP="00747A17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rok szkolny 202</w:t>
      </w:r>
      <w:r w:rsidR="001B173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1B1732">
        <w:rPr>
          <w:rFonts w:ascii="Times New Roman" w:hAnsi="Times New Roman"/>
          <w:b/>
          <w:sz w:val="24"/>
          <w:szCs w:val="24"/>
        </w:rPr>
        <w:t>7</w:t>
      </w:r>
    </w:p>
    <w:p w14:paraId="30156D52" w14:textId="77777777" w:rsidR="00747A17" w:rsidRPr="00FD1F35" w:rsidRDefault="00747A17" w:rsidP="00747A17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Wymagania edukacyjne z przedmiotu</w:t>
      </w:r>
    </w:p>
    <w:p w14:paraId="410FBE94" w14:textId="0A337E6B" w:rsidR="00747A17" w:rsidRPr="00FD1F35" w:rsidRDefault="00747A17" w:rsidP="00747A17">
      <w:pPr>
        <w:contextualSpacing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Przedmiotowy system oceni</w:t>
      </w:r>
      <w:r>
        <w:rPr>
          <w:rFonts w:ascii="Times New Roman" w:hAnsi="Times New Roman"/>
          <w:sz w:val="20"/>
          <w:szCs w:val="20"/>
        </w:rPr>
        <w:t xml:space="preserve">ania z </w:t>
      </w:r>
      <w:r w:rsidR="00987A8C">
        <w:rPr>
          <w:rFonts w:ascii="Times New Roman" w:hAnsi="Times New Roman"/>
          <w:sz w:val="20"/>
          <w:szCs w:val="20"/>
        </w:rPr>
        <w:t xml:space="preserve">matematyki </w:t>
      </w:r>
      <w:r>
        <w:rPr>
          <w:rFonts w:ascii="Times New Roman" w:hAnsi="Times New Roman"/>
          <w:sz w:val="20"/>
          <w:szCs w:val="20"/>
        </w:rPr>
        <w:t>jest integralną</w:t>
      </w:r>
      <w:r w:rsidRPr="00FD1F35">
        <w:rPr>
          <w:rFonts w:ascii="Times New Roman" w:hAnsi="Times New Roman"/>
          <w:sz w:val="20"/>
          <w:szCs w:val="20"/>
        </w:rPr>
        <w:t xml:space="preserve"> częścią planu wynikowego, w którym zawarte są wymagania edukacyjne </w:t>
      </w:r>
      <w:r>
        <w:rPr>
          <w:rFonts w:ascii="Times New Roman" w:hAnsi="Times New Roman"/>
          <w:sz w:val="20"/>
          <w:szCs w:val="20"/>
        </w:rPr>
        <w:t>podstawowe</w:t>
      </w:r>
      <w:r w:rsidRPr="00FD1F35">
        <w:rPr>
          <w:rFonts w:ascii="Times New Roman" w:hAnsi="Times New Roman"/>
          <w:sz w:val="20"/>
          <w:szCs w:val="20"/>
        </w:rPr>
        <w:t xml:space="preserve"> (ocena dopuszczająca i dostateczna) i </w:t>
      </w:r>
      <w:r>
        <w:rPr>
          <w:rFonts w:ascii="Times New Roman" w:hAnsi="Times New Roman"/>
          <w:sz w:val="20"/>
          <w:szCs w:val="20"/>
        </w:rPr>
        <w:t>ponadpodstawowe (ocena dobra,</w:t>
      </w:r>
      <w:r w:rsidRPr="00FD1F35">
        <w:rPr>
          <w:rFonts w:ascii="Times New Roman" w:hAnsi="Times New Roman"/>
          <w:sz w:val="20"/>
          <w:szCs w:val="20"/>
        </w:rPr>
        <w:t xml:space="preserve"> bardzo dobra</w:t>
      </w:r>
      <w:r>
        <w:rPr>
          <w:rFonts w:ascii="Times New Roman" w:hAnsi="Times New Roman"/>
          <w:sz w:val="20"/>
          <w:szCs w:val="20"/>
        </w:rPr>
        <w:t>, celująca)</w:t>
      </w:r>
      <w:r w:rsidRPr="00FD1F35">
        <w:rPr>
          <w:rFonts w:ascii="Times New Roman" w:hAnsi="Times New Roman"/>
          <w:sz w:val="20"/>
          <w:szCs w:val="20"/>
        </w:rPr>
        <w:t xml:space="preserve">. Uczniowie są zapoznawani z wymaganiami </w:t>
      </w:r>
      <w:r>
        <w:rPr>
          <w:rFonts w:ascii="Times New Roman" w:hAnsi="Times New Roman"/>
          <w:sz w:val="20"/>
          <w:szCs w:val="20"/>
        </w:rPr>
        <w:t>edukacyjnymi.</w:t>
      </w:r>
    </w:p>
    <w:p w14:paraId="140EFACD" w14:textId="77777777" w:rsidR="00747A17" w:rsidRPr="00FD1F35" w:rsidRDefault="00747A17" w:rsidP="00747A17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Organizacja sprawdzania osiągnięć ucznia</w:t>
      </w:r>
    </w:p>
    <w:p w14:paraId="1DB84572" w14:textId="77777777" w:rsidR="00747A17" w:rsidRPr="00FD1F35" w:rsidRDefault="00747A17" w:rsidP="00747A17">
      <w:pPr>
        <w:pStyle w:val="Akapitzlist"/>
        <w:numPr>
          <w:ilvl w:val="0"/>
          <w:numId w:val="2"/>
        </w:numPr>
        <w:ind w:left="709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Ocenie podlegają następujące formy aktywności ucznia:</w:t>
      </w:r>
    </w:p>
    <w:p w14:paraId="414CD804" w14:textId="77777777" w:rsidR="00747A17" w:rsidRPr="00FD1F35" w:rsidRDefault="00747A17" w:rsidP="00747A17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Prace klasowe</w:t>
      </w:r>
      <w:r>
        <w:rPr>
          <w:rFonts w:ascii="Times New Roman" w:hAnsi="Times New Roman"/>
          <w:sz w:val="20"/>
          <w:szCs w:val="20"/>
        </w:rPr>
        <w:t>, sprawdziany, testy maturalne</w:t>
      </w:r>
      <w:r w:rsidRPr="00FD1F35">
        <w:rPr>
          <w:rFonts w:ascii="Times New Roman" w:hAnsi="Times New Roman"/>
          <w:sz w:val="20"/>
          <w:szCs w:val="20"/>
        </w:rPr>
        <w:t xml:space="preserve"> – całogodzinne, obejmujące wiadomości i umiejętności z całego działu</w:t>
      </w:r>
      <w:r>
        <w:rPr>
          <w:rFonts w:ascii="Times New Roman" w:hAnsi="Times New Roman"/>
          <w:sz w:val="20"/>
          <w:szCs w:val="20"/>
        </w:rPr>
        <w:t>,</w:t>
      </w:r>
    </w:p>
    <w:p w14:paraId="3C07F4BC" w14:textId="77777777" w:rsidR="00747A17" w:rsidRPr="00FD1F35" w:rsidRDefault="00747A17" w:rsidP="00747A17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Kartkówki – do 20 minut, materiał  ostatnich trzech, czterech lekcji</w:t>
      </w:r>
      <w:r>
        <w:rPr>
          <w:rFonts w:ascii="Times New Roman" w:hAnsi="Times New Roman"/>
          <w:sz w:val="20"/>
          <w:szCs w:val="20"/>
        </w:rPr>
        <w:t>,</w:t>
      </w:r>
    </w:p>
    <w:p w14:paraId="18449DA0" w14:textId="77777777" w:rsidR="00747A17" w:rsidRPr="00FD1F35" w:rsidRDefault="00747A17" w:rsidP="00747A17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Wypowiedzi ustne – materiał z ostatnich trzech lekcji</w:t>
      </w:r>
      <w:r>
        <w:rPr>
          <w:rFonts w:ascii="Times New Roman" w:hAnsi="Times New Roman"/>
          <w:sz w:val="20"/>
          <w:szCs w:val="20"/>
        </w:rPr>
        <w:t>,</w:t>
      </w:r>
    </w:p>
    <w:p w14:paraId="1B5FC7FD" w14:textId="77777777" w:rsidR="00747A17" w:rsidRPr="00FD1F35" w:rsidRDefault="00747A17" w:rsidP="00747A17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Inne – aktywność, r</w:t>
      </w:r>
      <w:r>
        <w:rPr>
          <w:rFonts w:ascii="Times New Roman" w:hAnsi="Times New Roman"/>
          <w:sz w:val="20"/>
          <w:szCs w:val="20"/>
        </w:rPr>
        <w:t>eferaty</w:t>
      </w:r>
      <w:r w:rsidRPr="00FD1F3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prace domowe, </w:t>
      </w:r>
      <w:r w:rsidRPr="00FD1F35">
        <w:rPr>
          <w:rFonts w:ascii="Times New Roman" w:hAnsi="Times New Roman"/>
          <w:sz w:val="20"/>
          <w:szCs w:val="20"/>
        </w:rPr>
        <w:t>przygotowanie do lekcji</w:t>
      </w:r>
      <w:r>
        <w:rPr>
          <w:rFonts w:ascii="Times New Roman" w:hAnsi="Times New Roman"/>
          <w:sz w:val="20"/>
          <w:szCs w:val="20"/>
        </w:rPr>
        <w:t>, rozwiązywanie zadań przy tablicy.</w:t>
      </w:r>
    </w:p>
    <w:p w14:paraId="4487E59D" w14:textId="77777777" w:rsidR="00747A17" w:rsidRPr="00FD1F35" w:rsidRDefault="00747A17" w:rsidP="00747A17">
      <w:pPr>
        <w:pStyle w:val="Akapitzlist"/>
        <w:numPr>
          <w:ilvl w:val="0"/>
          <w:numId w:val="2"/>
        </w:numPr>
        <w:ind w:left="709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 xml:space="preserve">Prace klasowe </w:t>
      </w:r>
      <w:r>
        <w:rPr>
          <w:rFonts w:ascii="Times New Roman" w:hAnsi="Times New Roman"/>
          <w:sz w:val="20"/>
          <w:szCs w:val="20"/>
        </w:rPr>
        <w:t xml:space="preserve">i testy maturalne </w:t>
      </w:r>
      <w:r w:rsidRPr="00FD1F35">
        <w:rPr>
          <w:rFonts w:ascii="Times New Roman" w:hAnsi="Times New Roman"/>
          <w:sz w:val="20"/>
          <w:szCs w:val="20"/>
        </w:rPr>
        <w:t>są zapowiadane z tygodniowym wyprzedzeniem. Nauczyciel informuje również o terminie pisania kartkówek. Kartkówki jednak mogą być pisane bez uprzedniego powiadomienia.</w:t>
      </w:r>
    </w:p>
    <w:p w14:paraId="2C80946C" w14:textId="77777777" w:rsidR="00747A17" w:rsidRPr="00FD1F35" w:rsidRDefault="00747A17" w:rsidP="00747A17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Sposoby formułowania stopni</w:t>
      </w:r>
    </w:p>
    <w:p w14:paraId="5BCACBA6" w14:textId="77777777" w:rsidR="00747A17" w:rsidRDefault="00747A17" w:rsidP="00747A17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Oceny bieżące z prac pisemnych (</w:t>
      </w:r>
      <w:r w:rsidRPr="00FD1F35">
        <w:rPr>
          <w:rFonts w:ascii="Times New Roman" w:hAnsi="Times New Roman"/>
          <w:sz w:val="20"/>
          <w:szCs w:val="20"/>
        </w:rPr>
        <w:t>prac klasowych i kartkówek</w:t>
      </w:r>
      <w:r>
        <w:rPr>
          <w:rFonts w:ascii="Times New Roman" w:hAnsi="Times New Roman"/>
          <w:sz w:val="20"/>
          <w:szCs w:val="20"/>
        </w:rPr>
        <w:t>)</w:t>
      </w:r>
      <w:r w:rsidRPr="007021E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wystawiane są zgodnie z następującą skalą: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747A17" w:rsidRPr="00E0263E" w14:paraId="3D59211F" w14:textId="77777777" w:rsidTr="002A4D90">
        <w:tc>
          <w:tcPr>
            <w:tcW w:w="4583" w:type="dxa"/>
          </w:tcPr>
          <w:p w14:paraId="0DF38609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0263E">
              <w:rPr>
                <w:rFonts w:ascii="Times New Roman" w:hAnsi="Times New Roman"/>
                <w:b/>
                <w:sz w:val="20"/>
                <w:szCs w:val="20"/>
              </w:rPr>
              <w:t xml:space="preserve">Ocena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bieżąca</w:t>
            </w:r>
          </w:p>
        </w:tc>
        <w:tc>
          <w:tcPr>
            <w:tcW w:w="4583" w:type="dxa"/>
          </w:tcPr>
          <w:p w14:paraId="5269BBDE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Skala procentowa</w:t>
            </w:r>
          </w:p>
        </w:tc>
      </w:tr>
      <w:tr w:rsidR="00747A17" w:rsidRPr="00E0263E" w14:paraId="75953C2A" w14:textId="77777777" w:rsidTr="002A4D90">
        <w:tc>
          <w:tcPr>
            <w:tcW w:w="4583" w:type="dxa"/>
          </w:tcPr>
          <w:p w14:paraId="1F586433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Niedostateczny</w:t>
            </w:r>
          </w:p>
        </w:tc>
        <w:tc>
          <w:tcPr>
            <w:tcW w:w="4583" w:type="dxa"/>
          </w:tcPr>
          <w:p w14:paraId="1D08CC60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0-3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9%</w:t>
            </w:r>
          </w:p>
        </w:tc>
      </w:tr>
      <w:tr w:rsidR="00747A17" w:rsidRPr="00E0263E" w14:paraId="19AB71DE" w14:textId="77777777" w:rsidTr="002A4D90">
        <w:tc>
          <w:tcPr>
            <w:tcW w:w="4583" w:type="dxa"/>
          </w:tcPr>
          <w:p w14:paraId="7932076C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Dopuszczający</w:t>
            </w:r>
          </w:p>
        </w:tc>
        <w:tc>
          <w:tcPr>
            <w:tcW w:w="4583" w:type="dxa"/>
          </w:tcPr>
          <w:p w14:paraId="0F53B74B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0-50%</w:t>
            </w:r>
          </w:p>
        </w:tc>
      </w:tr>
      <w:tr w:rsidR="00747A17" w:rsidRPr="00E0263E" w14:paraId="469B8ED7" w14:textId="77777777" w:rsidTr="002A4D90">
        <w:tc>
          <w:tcPr>
            <w:tcW w:w="4583" w:type="dxa"/>
          </w:tcPr>
          <w:p w14:paraId="613C1F46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Dostateczny</w:t>
            </w:r>
          </w:p>
        </w:tc>
        <w:tc>
          <w:tcPr>
            <w:tcW w:w="4583" w:type="dxa"/>
          </w:tcPr>
          <w:p w14:paraId="5A88A129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51-74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47A17" w:rsidRPr="00E0263E" w14:paraId="44D969FA" w14:textId="77777777" w:rsidTr="002A4D90">
        <w:tc>
          <w:tcPr>
            <w:tcW w:w="4583" w:type="dxa"/>
          </w:tcPr>
          <w:p w14:paraId="58C3ABFD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Dobry</w:t>
            </w:r>
          </w:p>
        </w:tc>
        <w:tc>
          <w:tcPr>
            <w:tcW w:w="4583" w:type="dxa"/>
          </w:tcPr>
          <w:p w14:paraId="65A9F99A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5-89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47A17" w:rsidRPr="00E0263E" w14:paraId="17E244FF" w14:textId="77777777" w:rsidTr="002A4D90">
        <w:tc>
          <w:tcPr>
            <w:tcW w:w="4583" w:type="dxa"/>
          </w:tcPr>
          <w:p w14:paraId="63C37E46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Bardzo dobry</w:t>
            </w:r>
          </w:p>
        </w:tc>
        <w:tc>
          <w:tcPr>
            <w:tcW w:w="4583" w:type="dxa"/>
          </w:tcPr>
          <w:p w14:paraId="5DD03731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90-97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47A17" w:rsidRPr="00E0263E" w14:paraId="2B860CB4" w14:textId="77777777" w:rsidTr="002A4D90">
        <w:tc>
          <w:tcPr>
            <w:tcW w:w="4583" w:type="dxa"/>
          </w:tcPr>
          <w:p w14:paraId="5E7D9738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Celujący</w:t>
            </w:r>
          </w:p>
        </w:tc>
        <w:tc>
          <w:tcPr>
            <w:tcW w:w="4583" w:type="dxa"/>
          </w:tcPr>
          <w:p w14:paraId="131F1C1C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98-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</w:tbl>
    <w:p w14:paraId="50A22783" w14:textId="77777777" w:rsidR="00747A17" w:rsidRDefault="00747A17" w:rsidP="00747A17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Oceny śródroczne i roczne ustalane są według średniej ważonej wyliczonej przez system elektronicznego dziennika.</w:t>
      </w:r>
    </w:p>
    <w:p w14:paraId="77D2A96C" w14:textId="77777777" w:rsidR="00747A17" w:rsidRPr="00FD1F35" w:rsidRDefault="00747A17" w:rsidP="00747A17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Poszczególnym obszarom aktywności ucznia zostaną przyporządkowane następujące wagi:</w:t>
      </w:r>
    </w:p>
    <w:p w14:paraId="67BA9675" w14:textId="77777777" w:rsidR="00747A17" w:rsidRPr="00FD1F35" w:rsidRDefault="00747A17" w:rsidP="00747A17">
      <w:pPr>
        <w:pStyle w:val="Akapitzlist"/>
        <w:numPr>
          <w:ilvl w:val="1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Prace klasowe</w:t>
      </w:r>
      <w:r>
        <w:rPr>
          <w:rFonts w:ascii="Times New Roman" w:hAnsi="Times New Roman"/>
          <w:sz w:val="20"/>
          <w:szCs w:val="20"/>
        </w:rPr>
        <w:t>, sprawdziany, testy maturalne</w:t>
      </w:r>
      <w:r w:rsidRPr="00FD1F35">
        <w:rPr>
          <w:rFonts w:ascii="Times New Roman" w:hAnsi="Times New Roman"/>
          <w:sz w:val="20"/>
          <w:szCs w:val="20"/>
        </w:rPr>
        <w:t xml:space="preserve"> – 4,</w:t>
      </w:r>
    </w:p>
    <w:p w14:paraId="7C2AFB04" w14:textId="77777777" w:rsidR="00747A17" w:rsidRPr="00FD1F35" w:rsidRDefault="00747A17" w:rsidP="00747A17">
      <w:pPr>
        <w:pStyle w:val="Akapitzlist"/>
        <w:numPr>
          <w:ilvl w:val="1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Kartkówki, wypowi</w:t>
      </w:r>
      <w:r>
        <w:rPr>
          <w:rFonts w:ascii="Times New Roman" w:hAnsi="Times New Roman"/>
          <w:sz w:val="20"/>
          <w:szCs w:val="20"/>
        </w:rPr>
        <w:t xml:space="preserve">edzi ustne, </w:t>
      </w:r>
      <w:r w:rsidRPr="00FD1F35">
        <w:rPr>
          <w:rFonts w:ascii="Times New Roman" w:hAnsi="Times New Roman"/>
          <w:sz w:val="20"/>
          <w:szCs w:val="20"/>
        </w:rPr>
        <w:t>– 2,</w:t>
      </w:r>
    </w:p>
    <w:p w14:paraId="17ECB39A" w14:textId="77777777" w:rsidR="00747A17" w:rsidRPr="00FD1F35" w:rsidRDefault="00747A17" w:rsidP="00747A17">
      <w:pPr>
        <w:pStyle w:val="Akapitzlist"/>
        <w:numPr>
          <w:ilvl w:val="1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Inne – 1.</w:t>
      </w:r>
    </w:p>
    <w:p w14:paraId="6EB2EB31" w14:textId="77777777" w:rsidR="00747A17" w:rsidRPr="003665BA" w:rsidRDefault="00747A17" w:rsidP="00747A17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Ocena śródroczna</w:t>
      </w:r>
      <w:r w:rsidRPr="003665BA">
        <w:rPr>
          <w:rFonts w:ascii="Times New Roman" w:hAnsi="Times New Roman"/>
          <w:sz w:val="20"/>
          <w:szCs w:val="20"/>
        </w:rPr>
        <w:t xml:space="preserve"> i roczna jest wystawiana według następujących zależności: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747A17" w:rsidRPr="00E0263E" w14:paraId="5671B150" w14:textId="77777777" w:rsidTr="002A4D90">
        <w:tc>
          <w:tcPr>
            <w:tcW w:w="4583" w:type="dxa"/>
          </w:tcPr>
          <w:p w14:paraId="60F5A53E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Ocena śródroczna (roczna</w:t>
            </w:r>
            <w:r w:rsidRPr="00E0263E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4583" w:type="dxa"/>
          </w:tcPr>
          <w:p w14:paraId="4AD131D6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Średnia ważona wyliczona przez system</w:t>
            </w:r>
          </w:p>
        </w:tc>
      </w:tr>
      <w:tr w:rsidR="00747A17" w:rsidRPr="00E0263E" w14:paraId="3D7EDAD8" w14:textId="77777777" w:rsidTr="002A4D90">
        <w:tc>
          <w:tcPr>
            <w:tcW w:w="4583" w:type="dxa"/>
          </w:tcPr>
          <w:p w14:paraId="62AC2A58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Niedostateczny</w:t>
            </w:r>
          </w:p>
        </w:tc>
        <w:tc>
          <w:tcPr>
            <w:tcW w:w="4583" w:type="dxa"/>
          </w:tcPr>
          <w:p w14:paraId="01E15B79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– 1,4</w:t>
            </w:r>
          </w:p>
        </w:tc>
      </w:tr>
      <w:tr w:rsidR="00747A17" w:rsidRPr="00E0263E" w14:paraId="04E5C81D" w14:textId="77777777" w:rsidTr="002A4D90">
        <w:tc>
          <w:tcPr>
            <w:tcW w:w="4583" w:type="dxa"/>
          </w:tcPr>
          <w:p w14:paraId="469E588D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Dopuszczający</w:t>
            </w:r>
          </w:p>
        </w:tc>
        <w:tc>
          <w:tcPr>
            <w:tcW w:w="4583" w:type="dxa"/>
          </w:tcPr>
          <w:p w14:paraId="43B80006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 – 2,4</w:t>
            </w:r>
          </w:p>
        </w:tc>
      </w:tr>
      <w:tr w:rsidR="00747A17" w:rsidRPr="00E0263E" w14:paraId="50FEB9AC" w14:textId="77777777" w:rsidTr="002A4D90">
        <w:tc>
          <w:tcPr>
            <w:tcW w:w="4583" w:type="dxa"/>
          </w:tcPr>
          <w:p w14:paraId="7E3AC385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Dostateczny</w:t>
            </w:r>
          </w:p>
        </w:tc>
        <w:tc>
          <w:tcPr>
            <w:tcW w:w="4583" w:type="dxa"/>
          </w:tcPr>
          <w:p w14:paraId="2F6BADFE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2,5 - 3,4</w:t>
            </w:r>
          </w:p>
        </w:tc>
      </w:tr>
      <w:tr w:rsidR="00747A17" w:rsidRPr="00E0263E" w14:paraId="00ED399F" w14:textId="77777777" w:rsidTr="002A4D90">
        <w:tc>
          <w:tcPr>
            <w:tcW w:w="4583" w:type="dxa"/>
          </w:tcPr>
          <w:p w14:paraId="5725D180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Dobry</w:t>
            </w:r>
          </w:p>
        </w:tc>
        <w:tc>
          <w:tcPr>
            <w:tcW w:w="4583" w:type="dxa"/>
          </w:tcPr>
          <w:p w14:paraId="60E3096B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 – 4,4</w:t>
            </w:r>
          </w:p>
        </w:tc>
      </w:tr>
      <w:tr w:rsidR="00747A17" w:rsidRPr="00E0263E" w14:paraId="79161E1D" w14:textId="77777777" w:rsidTr="002A4D90">
        <w:tc>
          <w:tcPr>
            <w:tcW w:w="4583" w:type="dxa"/>
          </w:tcPr>
          <w:p w14:paraId="27C843E2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Bardzo dobry</w:t>
            </w:r>
          </w:p>
        </w:tc>
        <w:tc>
          <w:tcPr>
            <w:tcW w:w="4583" w:type="dxa"/>
          </w:tcPr>
          <w:p w14:paraId="48E0F4A4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 – 5,4</w:t>
            </w:r>
          </w:p>
        </w:tc>
      </w:tr>
      <w:tr w:rsidR="00747A17" w:rsidRPr="00E0263E" w14:paraId="769839BE" w14:textId="77777777" w:rsidTr="002A4D90">
        <w:tc>
          <w:tcPr>
            <w:tcW w:w="4583" w:type="dxa"/>
          </w:tcPr>
          <w:p w14:paraId="608E41A8" w14:textId="77777777" w:rsidR="00747A17" w:rsidRPr="00E0263E" w:rsidRDefault="00747A17" w:rsidP="002A4D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Celujący</w:t>
            </w:r>
          </w:p>
        </w:tc>
        <w:tc>
          <w:tcPr>
            <w:tcW w:w="4583" w:type="dxa"/>
          </w:tcPr>
          <w:p w14:paraId="4C79C570" w14:textId="77777777" w:rsidR="00747A17" w:rsidRPr="00E0263E" w:rsidRDefault="00747A17" w:rsidP="002A4D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5,5 - 6</w:t>
            </w:r>
          </w:p>
        </w:tc>
      </w:tr>
    </w:tbl>
    <w:p w14:paraId="48EC28FB" w14:textId="77777777" w:rsidR="00747A17" w:rsidRDefault="00747A17" w:rsidP="00747A17">
      <w:pPr>
        <w:rPr>
          <w:rFonts w:ascii="Times New Roman" w:hAnsi="Times New Roman"/>
          <w:b/>
          <w:sz w:val="20"/>
          <w:szCs w:val="20"/>
        </w:rPr>
      </w:pPr>
    </w:p>
    <w:p w14:paraId="26ED01DF" w14:textId="77777777" w:rsidR="00747A17" w:rsidRPr="009C3F64" w:rsidRDefault="00747A17" w:rsidP="00747A17">
      <w:pPr>
        <w:rPr>
          <w:rFonts w:ascii="Times New Roman" w:hAnsi="Times New Roman"/>
          <w:b/>
          <w:sz w:val="20"/>
          <w:szCs w:val="20"/>
        </w:rPr>
      </w:pPr>
    </w:p>
    <w:p w14:paraId="6D6D95EF" w14:textId="77777777" w:rsidR="00747A17" w:rsidRPr="003665BA" w:rsidRDefault="00747A17" w:rsidP="00747A17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3665BA">
        <w:rPr>
          <w:rFonts w:ascii="Times New Roman" w:hAnsi="Times New Roman"/>
          <w:sz w:val="20"/>
          <w:szCs w:val="20"/>
        </w:rPr>
        <w:lastRenderedPageBreak/>
        <w:t xml:space="preserve"> </w:t>
      </w:r>
      <w:r w:rsidRPr="003665BA">
        <w:rPr>
          <w:rFonts w:ascii="Times New Roman" w:hAnsi="Times New Roman"/>
          <w:b/>
          <w:sz w:val="20"/>
          <w:szCs w:val="20"/>
        </w:rPr>
        <w:t>Sposoby informowania uczniów i jego rodziców o osiągnięciach z przedmiotu</w:t>
      </w:r>
    </w:p>
    <w:p w14:paraId="201DEE6F" w14:textId="77777777" w:rsidR="00747A17" w:rsidRDefault="00747A17" w:rsidP="00747A17">
      <w:pPr>
        <w:pStyle w:val="Akapitzlist"/>
        <w:numPr>
          <w:ilvl w:val="0"/>
          <w:numId w:val="5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DB10C0">
        <w:rPr>
          <w:rFonts w:ascii="Times New Roman" w:hAnsi="Times New Roman"/>
          <w:sz w:val="20"/>
          <w:szCs w:val="20"/>
        </w:rPr>
        <w:t>Oceny są jawne dla ucznia i jego rodziców.</w:t>
      </w:r>
    </w:p>
    <w:p w14:paraId="3750CE80" w14:textId="77777777" w:rsidR="00747A17" w:rsidRPr="00DB10C0" w:rsidRDefault="00747A17" w:rsidP="00747A17">
      <w:pPr>
        <w:pStyle w:val="Akapitzlist"/>
        <w:numPr>
          <w:ilvl w:val="0"/>
          <w:numId w:val="5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DB10C0">
        <w:rPr>
          <w:rFonts w:ascii="Times New Roman" w:hAnsi="Times New Roman"/>
          <w:sz w:val="20"/>
          <w:szCs w:val="20"/>
        </w:rPr>
        <w:t xml:space="preserve">Uczeń o wystawionej ocenie jest informowany na bieżąco. </w:t>
      </w:r>
    </w:p>
    <w:p w14:paraId="320EC47D" w14:textId="77777777" w:rsidR="00747A17" w:rsidRPr="00DB10C0" w:rsidRDefault="00747A17" w:rsidP="00747A17">
      <w:pPr>
        <w:pStyle w:val="Akapitzlist"/>
        <w:numPr>
          <w:ilvl w:val="0"/>
          <w:numId w:val="5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542E61">
        <w:rPr>
          <w:rFonts w:ascii="Times New Roman" w:hAnsi="Times New Roman"/>
          <w:sz w:val="20"/>
          <w:szCs w:val="20"/>
        </w:rPr>
        <w:t xml:space="preserve">Nauczyciel uzasadnia ustaloną ocenę </w:t>
      </w:r>
      <w:r>
        <w:rPr>
          <w:rFonts w:ascii="Times New Roman" w:hAnsi="Times New Roman"/>
          <w:sz w:val="20"/>
          <w:szCs w:val="20"/>
        </w:rPr>
        <w:t xml:space="preserve"> informując ucznia</w:t>
      </w:r>
      <w:r w:rsidRPr="00542E61">
        <w:rPr>
          <w:rFonts w:ascii="Times New Roman" w:hAnsi="Times New Roman"/>
          <w:sz w:val="20"/>
          <w:szCs w:val="20"/>
        </w:rPr>
        <w:t xml:space="preserve"> o tym co uczeń zrobił dobrze, co i jak powinien poprawić.</w:t>
      </w:r>
    </w:p>
    <w:p w14:paraId="7B94CDE4" w14:textId="77777777" w:rsidR="00747A17" w:rsidRPr="00FD1F35" w:rsidRDefault="00747A17" w:rsidP="00747A17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Informację dla rodziców o osiągnięciach uczni</w:t>
      </w:r>
      <w:r>
        <w:rPr>
          <w:rFonts w:ascii="Times New Roman" w:hAnsi="Times New Roman"/>
          <w:sz w:val="20"/>
          <w:szCs w:val="20"/>
        </w:rPr>
        <w:t>a</w:t>
      </w:r>
      <w:r w:rsidRPr="00FD1F35">
        <w:rPr>
          <w:rFonts w:ascii="Times New Roman" w:hAnsi="Times New Roman"/>
          <w:sz w:val="20"/>
          <w:szCs w:val="20"/>
        </w:rPr>
        <w:t xml:space="preserve"> z przedmiotu przekazuje wychowawca klasy</w:t>
      </w:r>
      <w:r>
        <w:rPr>
          <w:rFonts w:ascii="Times New Roman" w:hAnsi="Times New Roman"/>
          <w:sz w:val="20"/>
          <w:szCs w:val="20"/>
        </w:rPr>
        <w:t>. Rodzice mają również dostęp do informacji w dzienniku elektronicznym.</w:t>
      </w:r>
    </w:p>
    <w:p w14:paraId="16ABA5E8" w14:textId="77777777" w:rsidR="00747A17" w:rsidRPr="00FD1F35" w:rsidRDefault="00747A17" w:rsidP="00747A17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Informację o osiągnięciach ucznia z przedmiotu rodzice mogą otrzymać od nauczyciela przedmiotu.</w:t>
      </w:r>
    </w:p>
    <w:p w14:paraId="52087558" w14:textId="77777777" w:rsidR="00747A17" w:rsidRDefault="00747A17" w:rsidP="00747A17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</w:t>
      </w:r>
      <w:r w:rsidRPr="00FD1F35">
        <w:rPr>
          <w:rFonts w:ascii="Times New Roman" w:hAnsi="Times New Roman"/>
          <w:sz w:val="20"/>
          <w:szCs w:val="20"/>
        </w:rPr>
        <w:t>prawdzone i ocenione pisemne prace kontrolne</w:t>
      </w:r>
      <w:r>
        <w:rPr>
          <w:rFonts w:ascii="Times New Roman" w:hAnsi="Times New Roman"/>
          <w:sz w:val="20"/>
          <w:szCs w:val="20"/>
        </w:rPr>
        <w:t xml:space="preserve"> (prace klasowe, sprawdziany)</w:t>
      </w:r>
      <w:r w:rsidRPr="00FD1F35">
        <w:rPr>
          <w:rFonts w:ascii="Times New Roman" w:hAnsi="Times New Roman"/>
          <w:sz w:val="20"/>
          <w:szCs w:val="20"/>
        </w:rPr>
        <w:t xml:space="preserve"> oraz inna dokumentacja dotycząca oceniania jest udostępniana do wglądu </w:t>
      </w:r>
      <w:r>
        <w:rPr>
          <w:rFonts w:ascii="Times New Roman" w:hAnsi="Times New Roman"/>
          <w:sz w:val="20"/>
          <w:szCs w:val="20"/>
        </w:rPr>
        <w:t xml:space="preserve">rodzicom </w:t>
      </w:r>
      <w:r w:rsidRPr="00FD1F35">
        <w:rPr>
          <w:rFonts w:ascii="Times New Roman" w:hAnsi="Times New Roman"/>
          <w:sz w:val="20"/>
          <w:szCs w:val="20"/>
        </w:rPr>
        <w:t>w szkole w obecności nauczyciela przedmiotu.</w:t>
      </w:r>
    </w:p>
    <w:p w14:paraId="298A966C" w14:textId="77777777" w:rsidR="00747A17" w:rsidRDefault="00747A17" w:rsidP="00747A17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Informację o przewidywanej ocenie śródrocznej i rocznej przekazuje uczniowi nauczyciel, a rodzicom wychowawca klasy. Przewidywana ocena jest wpisywana w dzienniku.</w:t>
      </w:r>
    </w:p>
    <w:p w14:paraId="44B984D3" w14:textId="77777777" w:rsidR="00747A17" w:rsidRPr="00FD1F35" w:rsidRDefault="00747A17" w:rsidP="00747A17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Sposoby poprawiania ocen</w:t>
      </w:r>
      <w:r>
        <w:rPr>
          <w:rFonts w:ascii="Times New Roman" w:hAnsi="Times New Roman"/>
          <w:b/>
          <w:sz w:val="20"/>
          <w:szCs w:val="20"/>
        </w:rPr>
        <w:t xml:space="preserve"> i zaliczania opuszczonych godzin</w:t>
      </w:r>
      <w:r w:rsidRPr="00FD1F35">
        <w:rPr>
          <w:rFonts w:ascii="Times New Roman" w:hAnsi="Times New Roman"/>
          <w:b/>
          <w:sz w:val="20"/>
          <w:szCs w:val="20"/>
        </w:rPr>
        <w:t>.</w:t>
      </w:r>
    </w:p>
    <w:p w14:paraId="1C297975" w14:textId="766BA7A6" w:rsidR="00747A17" w:rsidRPr="00FD1F35" w:rsidRDefault="00747A17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Uczeń ma prawo w ciągu dwóch tygodni poprawić oceny z pr</w:t>
      </w:r>
      <w:r>
        <w:rPr>
          <w:rFonts w:ascii="Times New Roman" w:hAnsi="Times New Roman"/>
          <w:sz w:val="20"/>
          <w:szCs w:val="20"/>
        </w:rPr>
        <w:t>a</w:t>
      </w:r>
      <w:r w:rsidRPr="00FD1F35">
        <w:rPr>
          <w:rFonts w:ascii="Times New Roman" w:hAnsi="Times New Roman"/>
          <w:sz w:val="20"/>
          <w:szCs w:val="20"/>
        </w:rPr>
        <w:t>c klasowych</w:t>
      </w:r>
      <w:r>
        <w:rPr>
          <w:rFonts w:ascii="Times New Roman" w:hAnsi="Times New Roman"/>
          <w:sz w:val="20"/>
          <w:szCs w:val="20"/>
        </w:rPr>
        <w:t>, z</w:t>
      </w:r>
      <w:r w:rsidRPr="00FD1F35">
        <w:rPr>
          <w:rFonts w:ascii="Times New Roman" w:hAnsi="Times New Roman"/>
          <w:sz w:val="20"/>
          <w:szCs w:val="20"/>
        </w:rPr>
        <w:t xml:space="preserve"> kartkówek (</w:t>
      </w:r>
      <w:r w:rsidR="00065034">
        <w:rPr>
          <w:rFonts w:ascii="Times New Roman" w:hAnsi="Times New Roman"/>
          <w:sz w:val="20"/>
          <w:szCs w:val="20"/>
        </w:rPr>
        <w:t>tylko ocenę niedostateczną</w:t>
      </w:r>
      <w:r w:rsidRPr="00FD1F35">
        <w:rPr>
          <w:rFonts w:ascii="Times New Roman" w:hAnsi="Times New Roman"/>
          <w:sz w:val="20"/>
          <w:szCs w:val="20"/>
        </w:rPr>
        <w:t>).</w:t>
      </w:r>
    </w:p>
    <w:p w14:paraId="7E38140E" w14:textId="135BD024" w:rsidR="00FC06F5" w:rsidRDefault="00FC06F5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 dziennika, z poprawy kartkówek</w:t>
      </w:r>
      <w:r w:rsidR="002060AD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 wstawiana jest średnia poprawionej oceny i jedynki.</w:t>
      </w:r>
    </w:p>
    <w:p w14:paraId="7E253912" w14:textId="7CE9698E" w:rsidR="00747A17" w:rsidRPr="00FD1F35" w:rsidRDefault="00FC06F5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Jeżeli ze sprawdziany </w:t>
      </w:r>
      <w:r w:rsidR="00747A17" w:rsidRPr="00FD1F35">
        <w:rPr>
          <w:rFonts w:ascii="Times New Roman" w:hAnsi="Times New Roman"/>
          <w:sz w:val="20"/>
          <w:szCs w:val="20"/>
        </w:rPr>
        <w:t>uczeń otrzymał ocenę niższą nie jest ona wpisywana do dziennika.</w:t>
      </w:r>
    </w:p>
    <w:p w14:paraId="750B50E3" w14:textId="77777777" w:rsidR="00747A17" w:rsidRPr="00FD1F35" w:rsidRDefault="00747A17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Nie przewiduje się poprawy ocen z odpowiedzi ustnych</w:t>
      </w:r>
      <w:r>
        <w:rPr>
          <w:rFonts w:ascii="Times New Roman" w:hAnsi="Times New Roman"/>
          <w:sz w:val="20"/>
          <w:szCs w:val="20"/>
        </w:rPr>
        <w:t xml:space="preserve">, referatów </w:t>
      </w:r>
      <w:r w:rsidRPr="00FD1F35">
        <w:rPr>
          <w:rFonts w:ascii="Times New Roman" w:hAnsi="Times New Roman"/>
          <w:sz w:val="20"/>
          <w:szCs w:val="20"/>
        </w:rPr>
        <w:t xml:space="preserve">i </w:t>
      </w:r>
      <w:r>
        <w:rPr>
          <w:rFonts w:ascii="Times New Roman" w:hAnsi="Times New Roman"/>
          <w:sz w:val="20"/>
          <w:szCs w:val="20"/>
        </w:rPr>
        <w:t>prac domowych</w:t>
      </w:r>
      <w:r w:rsidRPr="00FD1F35">
        <w:rPr>
          <w:rFonts w:ascii="Times New Roman" w:hAnsi="Times New Roman"/>
          <w:sz w:val="20"/>
          <w:szCs w:val="20"/>
        </w:rPr>
        <w:t>.</w:t>
      </w:r>
    </w:p>
    <w:p w14:paraId="4E2AFD4A" w14:textId="77777777" w:rsidR="00747A17" w:rsidRDefault="00747A17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Jeżeli uczeń opuścił pracę klasową</w:t>
      </w:r>
      <w:r>
        <w:rPr>
          <w:rFonts w:ascii="Times New Roman" w:hAnsi="Times New Roman"/>
          <w:sz w:val="20"/>
          <w:szCs w:val="20"/>
        </w:rPr>
        <w:t xml:space="preserve"> lub kartkówkę</w:t>
      </w:r>
      <w:r w:rsidRPr="00FD1F35">
        <w:rPr>
          <w:rFonts w:ascii="Times New Roman" w:hAnsi="Times New Roman"/>
          <w:sz w:val="20"/>
          <w:szCs w:val="20"/>
        </w:rPr>
        <w:t xml:space="preserve"> z przyczyn losowych, to powinien napisać ją w ciągu dwóch tygodni od dnia powrotu do szkoły.</w:t>
      </w:r>
      <w:r>
        <w:rPr>
          <w:rFonts w:ascii="Times New Roman" w:hAnsi="Times New Roman"/>
          <w:sz w:val="20"/>
          <w:szCs w:val="20"/>
        </w:rPr>
        <w:t xml:space="preserve"> Uczeń, który nie zaliczy pracy klasowej w określonym terminie otrzymuje ocenę niedostateczną.</w:t>
      </w:r>
    </w:p>
    <w:p w14:paraId="6243DE37" w14:textId="77777777" w:rsidR="00747A17" w:rsidRPr="00FD1F35" w:rsidRDefault="00747A17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Uczeń, który opuścił zajęcia lekcyjne, uzupełnia zeszyt, prace domowe. </w:t>
      </w:r>
    </w:p>
    <w:p w14:paraId="60B0D81E" w14:textId="77777777" w:rsidR="00747A17" w:rsidRDefault="00747A17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Uczniowi znajdującemu się w szczególnie trudnej sytuacji losowej daje się możliwość zaliczenia zaległych prac w innych terminach.</w:t>
      </w:r>
    </w:p>
    <w:p w14:paraId="7B5FE590" w14:textId="77777777" w:rsidR="00747A17" w:rsidRPr="00FD1F35" w:rsidRDefault="00747A17" w:rsidP="00747A17">
      <w:pPr>
        <w:pStyle w:val="Akapitzlist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Uczeń przyłapany na ściąganiu podczas pisania pracy kontrolnej otrzymuje ocenę niedostateczną bez możliwości jej poprawy.</w:t>
      </w:r>
    </w:p>
    <w:p w14:paraId="28F6D062" w14:textId="77777777" w:rsidR="00747A17" w:rsidRDefault="00747A17" w:rsidP="00747A17">
      <w:pPr>
        <w:pStyle w:val="Akapitzlist"/>
        <w:numPr>
          <w:ilvl w:val="0"/>
          <w:numId w:val="4"/>
        </w:numPr>
        <w:ind w:hanging="425"/>
        <w:rPr>
          <w:rFonts w:ascii="Times New Roman" w:hAnsi="Times New Roman"/>
          <w:sz w:val="20"/>
          <w:szCs w:val="20"/>
        </w:rPr>
      </w:pPr>
      <w:r w:rsidRPr="00C32B66">
        <w:rPr>
          <w:rFonts w:ascii="Times New Roman" w:hAnsi="Times New Roman"/>
          <w:sz w:val="20"/>
          <w:szCs w:val="20"/>
        </w:rPr>
        <w:t xml:space="preserve">Uczeń lub jego rodzice, prawni opiekunowie, osoby sprawujące pieczę zastępczą nad dzieckiem mają prawo  wnioskować w formie pisemnej  o podwyższenie oceny z przedmiotu na warunkach i w sposób określony w wewnątrzszkolnym systemie oceniania. </w:t>
      </w:r>
    </w:p>
    <w:p w14:paraId="1FA4F7E0" w14:textId="77777777" w:rsidR="00747A17" w:rsidRPr="00F013CE" w:rsidRDefault="00747A17" w:rsidP="00747A17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013CE">
        <w:rPr>
          <w:rFonts w:ascii="Times New Roman" w:hAnsi="Times New Roman"/>
          <w:b/>
          <w:sz w:val="20"/>
          <w:szCs w:val="20"/>
        </w:rPr>
        <w:t>Ocenianie i sprawdzanie wiedzy uczniów z o</w:t>
      </w:r>
      <w:r>
        <w:rPr>
          <w:rFonts w:ascii="Times New Roman" w:hAnsi="Times New Roman"/>
          <w:b/>
          <w:sz w:val="20"/>
          <w:szCs w:val="20"/>
        </w:rPr>
        <w:t>pinią poradni psychologiczno - pedagogicznej</w:t>
      </w:r>
      <w:r w:rsidRPr="00F013CE">
        <w:rPr>
          <w:rFonts w:ascii="Times New Roman" w:hAnsi="Times New Roman"/>
          <w:b/>
          <w:sz w:val="20"/>
          <w:szCs w:val="20"/>
        </w:rPr>
        <w:t xml:space="preserve"> odbywa się według zaleceń zawartych w orzeczeniu.</w:t>
      </w:r>
    </w:p>
    <w:p w14:paraId="16C60FAA" w14:textId="77777777" w:rsidR="00747A17" w:rsidRPr="00314D94" w:rsidRDefault="00747A17" w:rsidP="00747A17">
      <w:pPr>
        <w:rPr>
          <w:rFonts w:ascii="Times New Roman" w:hAnsi="Times New Roman"/>
          <w:sz w:val="20"/>
          <w:szCs w:val="20"/>
        </w:rPr>
      </w:pPr>
    </w:p>
    <w:p w14:paraId="7515C1B7" w14:textId="77777777" w:rsidR="0003389E" w:rsidRDefault="0003389E"/>
    <w:sectPr w:rsidR="0003389E" w:rsidSect="00C32B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6B99"/>
    <w:multiLevelType w:val="hybridMultilevel"/>
    <w:tmpl w:val="FEDA9296"/>
    <w:lvl w:ilvl="0" w:tplc="99083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5B7931"/>
    <w:multiLevelType w:val="hybridMultilevel"/>
    <w:tmpl w:val="F16EB776"/>
    <w:lvl w:ilvl="0" w:tplc="99B6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571B7B"/>
    <w:multiLevelType w:val="hybridMultilevel"/>
    <w:tmpl w:val="EA8CC58C"/>
    <w:lvl w:ilvl="0" w:tplc="835A7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22E8"/>
    <w:multiLevelType w:val="hybridMultilevel"/>
    <w:tmpl w:val="F0741082"/>
    <w:lvl w:ilvl="0" w:tplc="0608C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B27B1"/>
    <w:multiLevelType w:val="hybridMultilevel"/>
    <w:tmpl w:val="C9CE6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76951">
    <w:abstractNumId w:val="3"/>
  </w:num>
  <w:num w:numId="2" w16cid:durableId="1036586012">
    <w:abstractNumId w:val="1"/>
  </w:num>
  <w:num w:numId="3" w16cid:durableId="308483693">
    <w:abstractNumId w:val="4"/>
  </w:num>
  <w:num w:numId="4" w16cid:durableId="1660771975">
    <w:abstractNumId w:val="0"/>
  </w:num>
  <w:num w:numId="5" w16cid:durableId="860164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17"/>
    <w:rsid w:val="0003389E"/>
    <w:rsid w:val="00065034"/>
    <w:rsid w:val="001977D6"/>
    <w:rsid w:val="001B1732"/>
    <w:rsid w:val="002060AD"/>
    <w:rsid w:val="00390936"/>
    <w:rsid w:val="005169C1"/>
    <w:rsid w:val="00747A17"/>
    <w:rsid w:val="009860D2"/>
    <w:rsid w:val="00987A8C"/>
    <w:rsid w:val="00BB7CC0"/>
    <w:rsid w:val="00BC563A"/>
    <w:rsid w:val="00D23607"/>
    <w:rsid w:val="00E60AB5"/>
    <w:rsid w:val="00F768F9"/>
    <w:rsid w:val="00FC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D045"/>
  <w15:chartTrackingRefBased/>
  <w15:docId w15:val="{27B76566-6158-4D5A-9329-13A047D4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7A17"/>
    <w:pPr>
      <w:spacing w:after="200" w:line="36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Jurata Pikis</cp:lastModifiedBy>
  <cp:revision>3</cp:revision>
  <dcterms:created xsi:type="dcterms:W3CDTF">2026-08-24T18:50:00Z</dcterms:created>
  <dcterms:modified xsi:type="dcterms:W3CDTF">2026-08-24T18:50:00Z</dcterms:modified>
</cp:coreProperties>
</file>